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67" w:rsidRDefault="00752E67" w:rsidP="00752E67">
      <w:pPr>
        <w:rPr>
          <w:rFonts w:ascii="Helv" w:eastAsia="Times New Roman" w:hAnsi="Helv"/>
          <w:b/>
          <w:bCs/>
          <w:sz w:val="20"/>
          <w:lang w:val="en-GB" w:eastAsia="it-IT"/>
        </w:rPr>
      </w:pPr>
    </w:p>
    <w:p w:rsidR="00EB3A05" w:rsidRDefault="00EB3A05" w:rsidP="00EB3A05">
      <w:pPr>
        <w:jc w:val="center"/>
        <w:rPr>
          <w:rFonts w:ascii="Arial" w:eastAsia="Times New Roman" w:hAnsi="Arial" w:cs="Arial"/>
          <w:b/>
          <w:bCs/>
          <w:color w:val="365F91"/>
          <w:szCs w:val="24"/>
          <w:lang w:eastAsia="ar-SA"/>
        </w:rPr>
      </w:pPr>
    </w:p>
    <w:p w:rsidR="000139AD" w:rsidRDefault="00EB3A05" w:rsidP="00EB3A05">
      <w:pPr>
        <w:jc w:val="center"/>
        <w:rPr>
          <w:rFonts w:ascii="Arial" w:eastAsia="Times New Roman" w:hAnsi="Arial" w:cs="Arial"/>
          <w:b/>
          <w:bCs/>
          <w:color w:val="365F91"/>
          <w:sz w:val="28"/>
          <w:szCs w:val="28"/>
          <w:lang w:eastAsia="ar-SA"/>
        </w:rPr>
      </w:pPr>
      <w:r w:rsidRPr="00EB3A05">
        <w:rPr>
          <w:rFonts w:ascii="Arial" w:eastAsia="Times New Roman" w:hAnsi="Arial" w:cs="Arial"/>
          <w:b/>
          <w:bCs/>
          <w:color w:val="365F91"/>
          <w:sz w:val="28"/>
          <w:szCs w:val="28"/>
          <w:lang w:eastAsia="ar-SA"/>
        </w:rPr>
        <w:t xml:space="preserve">SEMINARIO </w:t>
      </w:r>
    </w:p>
    <w:p w:rsidR="000139AD" w:rsidRDefault="000139AD" w:rsidP="00EB3A05">
      <w:pPr>
        <w:jc w:val="center"/>
        <w:rPr>
          <w:rFonts w:ascii="Arial" w:eastAsia="Times New Roman" w:hAnsi="Arial" w:cs="Arial"/>
          <w:b/>
          <w:bCs/>
          <w:color w:val="365F91"/>
          <w:sz w:val="28"/>
          <w:szCs w:val="28"/>
          <w:lang w:eastAsia="ar-SA"/>
        </w:rPr>
      </w:pPr>
    </w:p>
    <w:p w:rsidR="009E6F17" w:rsidRPr="00EB3A05" w:rsidRDefault="000139AD" w:rsidP="00EB3A05">
      <w:pPr>
        <w:jc w:val="center"/>
        <w:rPr>
          <w:rFonts w:ascii="Arial" w:eastAsia="Times New Roman" w:hAnsi="Arial" w:cs="Arial"/>
          <w:b/>
          <w:bCs/>
          <w:color w:val="365F91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color w:val="365F91"/>
          <w:sz w:val="28"/>
          <w:szCs w:val="28"/>
          <w:lang w:eastAsia="ar-SA"/>
        </w:rPr>
        <w:t>“</w:t>
      </w:r>
      <w:r w:rsidR="00EB3A05" w:rsidRPr="00EB3A05">
        <w:rPr>
          <w:rFonts w:ascii="Arial" w:eastAsia="Times New Roman" w:hAnsi="Arial" w:cs="Arial"/>
          <w:b/>
          <w:bCs/>
          <w:color w:val="365F91"/>
          <w:sz w:val="28"/>
          <w:szCs w:val="28"/>
          <w:lang w:eastAsia="ar-SA"/>
        </w:rPr>
        <w:t>LE</w:t>
      </w:r>
      <w:r>
        <w:rPr>
          <w:rFonts w:ascii="Arial" w:eastAsia="Times New Roman" w:hAnsi="Arial" w:cs="Arial"/>
          <w:b/>
          <w:bCs/>
          <w:color w:val="365F91"/>
          <w:sz w:val="28"/>
          <w:szCs w:val="28"/>
          <w:lang w:eastAsia="ar-SA"/>
        </w:rPr>
        <w:t>GGE DI STABILITA’ 2016: NOVITA’ FISCALI”</w:t>
      </w:r>
    </w:p>
    <w:p w:rsidR="00EB3A05" w:rsidRDefault="00EB3A05" w:rsidP="00EB3A05">
      <w:pPr>
        <w:jc w:val="center"/>
        <w:rPr>
          <w:rFonts w:ascii="Arial" w:eastAsia="Times New Roman" w:hAnsi="Arial" w:cs="Arial"/>
          <w:b/>
          <w:bCs/>
          <w:color w:val="365F91"/>
          <w:szCs w:val="24"/>
          <w:lang w:eastAsia="ar-SA"/>
        </w:rPr>
      </w:pPr>
    </w:p>
    <w:p w:rsidR="00EB3A05" w:rsidRPr="00EB3A05" w:rsidRDefault="000139AD" w:rsidP="00EB3A05">
      <w:pPr>
        <w:jc w:val="center"/>
        <w:rPr>
          <w:rFonts w:ascii="Arial" w:eastAsia="Times New Roman" w:hAnsi="Arial" w:cs="Arial"/>
          <w:b/>
          <w:bCs/>
          <w:color w:val="365F91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 xml:space="preserve">VENERDI’ 12 </w:t>
      </w:r>
      <w:r w:rsidR="00EB3A05" w:rsidRPr="00EB3A05"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>FEBBRAIO 201</w:t>
      </w:r>
      <w:r w:rsidR="002B7F76"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>6</w:t>
      </w:r>
    </w:p>
    <w:p w:rsidR="00EB3A05" w:rsidRPr="00EB3A05" w:rsidRDefault="00EB3A05" w:rsidP="00EB3A05">
      <w:pPr>
        <w:jc w:val="center"/>
        <w:rPr>
          <w:rFonts w:ascii="Arial" w:eastAsia="Times New Roman" w:hAnsi="Arial" w:cs="Arial"/>
          <w:b/>
          <w:bCs/>
          <w:color w:val="365F91"/>
          <w:szCs w:val="24"/>
          <w:lang w:eastAsia="ar-SA"/>
        </w:rPr>
      </w:pPr>
    </w:p>
    <w:p w:rsidR="009E6F17" w:rsidRPr="00EB3A05" w:rsidRDefault="00EB3A05" w:rsidP="00EB3A05">
      <w:pPr>
        <w:jc w:val="center"/>
        <w:rPr>
          <w:rFonts w:ascii="Arial" w:eastAsia="Times New Roman" w:hAnsi="Arial" w:cs="Arial"/>
          <w:b/>
          <w:bCs/>
          <w:color w:val="365F91"/>
          <w:szCs w:val="24"/>
          <w:lang w:eastAsia="ar-SA"/>
        </w:rPr>
      </w:pPr>
      <w:r w:rsidRPr="00EB3A05"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>SCHEDA DI ADESIONE</w:t>
      </w:r>
    </w:p>
    <w:p w:rsidR="00EB3A05" w:rsidRPr="00EB3A05" w:rsidRDefault="00EB3A05" w:rsidP="00EB3A05">
      <w:pPr>
        <w:jc w:val="center"/>
        <w:rPr>
          <w:rFonts w:ascii="Arial" w:eastAsia="Times New Roman" w:hAnsi="Arial" w:cs="Arial"/>
          <w:b/>
          <w:bCs/>
          <w:color w:val="365F91"/>
          <w:szCs w:val="24"/>
          <w:lang w:eastAsia="ar-SA"/>
        </w:rPr>
      </w:pPr>
    </w:p>
    <w:p w:rsidR="00712A48" w:rsidRPr="00712A48" w:rsidRDefault="00EB3A05" w:rsidP="00712A48">
      <w:pPr>
        <w:jc w:val="center"/>
        <w:rPr>
          <w:rFonts w:ascii="Arial" w:eastAsia="Times New Roman" w:hAnsi="Arial" w:cs="Arial"/>
          <w:b/>
          <w:bCs/>
          <w:color w:val="365F91"/>
          <w:szCs w:val="24"/>
          <w:lang w:eastAsia="ar-SA"/>
        </w:rPr>
      </w:pPr>
      <w:r w:rsidRPr="00EB3A05"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 xml:space="preserve">COMPILARE ED INVIARE </w:t>
      </w:r>
      <w:r w:rsidR="00712A48" w:rsidRPr="00712A48"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>ENTRO IL 1</w:t>
      </w:r>
      <w:r w:rsidR="000139AD"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>1</w:t>
      </w:r>
      <w:r w:rsidR="00712A48" w:rsidRPr="00712A48"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 xml:space="preserve"> </w:t>
      </w:r>
      <w:r w:rsidR="000139AD"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>FEBBRAIO</w:t>
      </w:r>
      <w:r w:rsidR="00712A48" w:rsidRPr="00712A48"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 xml:space="preserve"> 2016</w:t>
      </w:r>
    </w:p>
    <w:p w:rsidR="00EB3A05" w:rsidRDefault="00EB3A05" w:rsidP="00EB3A05">
      <w:pPr>
        <w:jc w:val="center"/>
        <w:rPr>
          <w:rFonts w:ascii="Arial" w:eastAsia="Times New Roman" w:hAnsi="Arial" w:cs="Arial"/>
          <w:b/>
          <w:bCs/>
          <w:color w:val="365F91"/>
          <w:szCs w:val="24"/>
          <w:lang w:eastAsia="ar-SA"/>
        </w:rPr>
      </w:pPr>
      <w:r w:rsidRPr="00EB3A05"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>A</w:t>
      </w:r>
      <w:r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 xml:space="preserve"> </w:t>
      </w:r>
      <w:hyperlink r:id="rId7" w:history="1">
        <w:r w:rsidRPr="007643E5">
          <w:rPr>
            <w:rStyle w:val="Collegamentoipertestuale"/>
            <w:rFonts w:ascii="Arial" w:eastAsia="Times New Roman" w:hAnsi="Arial" w:cs="Arial"/>
            <w:b/>
            <w:bCs/>
            <w:szCs w:val="24"/>
            <w:lang w:eastAsia="ar-SA"/>
          </w:rPr>
          <w:t>info@confindustriasicilia.it</w:t>
        </w:r>
      </w:hyperlink>
      <w:r w:rsidR="00712A48">
        <w:rPr>
          <w:rStyle w:val="Collegamentoipertestuale"/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712A48" w:rsidRPr="00712A48">
        <w:rPr>
          <w:rStyle w:val="Collegamentoipertestuale"/>
          <w:rFonts w:ascii="Arial" w:eastAsia="Times New Roman" w:hAnsi="Arial" w:cs="Arial"/>
          <w:b/>
          <w:bCs/>
          <w:szCs w:val="24"/>
          <w:u w:val="none"/>
          <w:lang w:eastAsia="ar-SA"/>
        </w:rPr>
        <w:t xml:space="preserve">  </w:t>
      </w:r>
      <w:r w:rsidRPr="00EB3A05">
        <w:rPr>
          <w:rFonts w:ascii="Arial" w:eastAsia="Times New Roman" w:hAnsi="Arial" w:cs="Arial"/>
          <w:b/>
          <w:bCs/>
          <w:color w:val="365F91"/>
          <w:szCs w:val="24"/>
          <w:lang w:eastAsia="ar-SA"/>
        </w:rPr>
        <w:t>FAX 091.323982</w:t>
      </w:r>
    </w:p>
    <w:p w:rsidR="00EB3A05" w:rsidRPr="00EB3A05" w:rsidRDefault="00EB3A05" w:rsidP="00EB3A05">
      <w:pPr>
        <w:rPr>
          <w:rFonts w:ascii="Arial" w:eastAsia="Times New Roman" w:hAnsi="Arial" w:cs="Arial"/>
          <w:b/>
          <w:bCs/>
          <w:color w:val="365F91"/>
          <w:szCs w:val="24"/>
          <w:lang w:eastAsia="ar-SA"/>
        </w:rPr>
      </w:pPr>
    </w:p>
    <w:p w:rsidR="00EB3A05" w:rsidRPr="00EB3A05" w:rsidRDefault="00EB3A05" w:rsidP="00752E67">
      <w:pPr>
        <w:rPr>
          <w:rFonts w:ascii="Helv" w:eastAsia="Times New Roman" w:hAnsi="Helv"/>
          <w:b/>
          <w:bCs/>
          <w:sz w:val="20"/>
          <w:lang w:eastAsia="it-IT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4913"/>
        <w:gridCol w:w="4912"/>
      </w:tblGrid>
      <w:tr w:rsidR="009E6F17" w:rsidTr="00EB3A05">
        <w:trPr>
          <w:trHeight w:val="567"/>
        </w:trPr>
        <w:tc>
          <w:tcPr>
            <w:tcW w:w="982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9E6F17" w:rsidRDefault="009E6F17">
            <w:pPr>
              <w:rPr>
                <w:rFonts w:ascii="Arial" w:hAnsi="Arial" w:cs="Arial"/>
                <w:b/>
                <w:bCs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NOME/COGNOME:</w:t>
            </w:r>
          </w:p>
        </w:tc>
      </w:tr>
      <w:tr w:rsidR="009E6F17" w:rsidTr="00EB3A05">
        <w:trPr>
          <w:trHeight w:val="567"/>
        </w:trPr>
        <w:tc>
          <w:tcPr>
            <w:tcW w:w="982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9E6F17" w:rsidRDefault="009E6F17" w:rsidP="000139AD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AZIENDA\</w:t>
            </w:r>
            <w:r w:rsidR="000139AD">
              <w:rPr>
                <w:rFonts w:ascii="Arial" w:hAnsi="Arial" w:cs="Arial"/>
                <w:b/>
                <w:bCs/>
                <w:color w:val="365F91"/>
                <w:szCs w:val="24"/>
              </w:rPr>
              <w:t>ASSOCIAZIONE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:</w:t>
            </w:r>
          </w:p>
        </w:tc>
      </w:tr>
      <w:tr w:rsidR="009E6F17" w:rsidTr="00EB3A05">
        <w:trPr>
          <w:trHeight w:hRule="exact" w:val="567"/>
        </w:trPr>
        <w:tc>
          <w:tcPr>
            <w:tcW w:w="491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9E6F17" w:rsidRDefault="009E6F17">
            <w:pPr>
              <w:rPr>
                <w:rFonts w:ascii="Arial" w:hAnsi="Arial" w:cs="Arial"/>
                <w:b/>
                <w:bCs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RUOLO:</w:t>
            </w:r>
          </w:p>
        </w:tc>
        <w:tc>
          <w:tcPr>
            <w:tcW w:w="4912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9E6F17" w:rsidRDefault="009E6F17">
            <w:pPr>
              <w:rPr>
                <w:rFonts w:ascii="Arial" w:hAnsi="Arial" w:cs="Arial"/>
                <w:b/>
                <w:bCs/>
                <w:color w:val="365F91"/>
              </w:rPr>
            </w:pPr>
            <w:r>
              <w:rPr>
                <w:rFonts w:ascii="Arial" w:hAnsi="Arial" w:cs="Arial"/>
                <w:b/>
                <w:bCs/>
                <w:color w:val="365F91"/>
              </w:rPr>
              <w:t>SETTORE:</w:t>
            </w:r>
          </w:p>
        </w:tc>
      </w:tr>
      <w:tr w:rsidR="009E6F17" w:rsidTr="00EB3A05">
        <w:trPr>
          <w:trHeight w:val="567"/>
        </w:trPr>
        <w:tc>
          <w:tcPr>
            <w:tcW w:w="982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9E6F17" w:rsidRDefault="009E6F17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INDIRIZZO:</w:t>
            </w:r>
          </w:p>
        </w:tc>
      </w:tr>
      <w:tr w:rsidR="009E6F17" w:rsidTr="00EB3A05">
        <w:trPr>
          <w:trHeight w:val="567"/>
        </w:trPr>
        <w:tc>
          <w:tcPr>
            <w:tcW w:w="982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EEAF6" w:themeFill="accent1" w:themeFillTint="33"/>
            <w:vAlign w:val="center"/>
            <w:hideMark/>
          </w:tcPr>
          <w:p w:rsidR="009E6F17" w:rsidRPr="00EB3A05" w:rsidRDefault="009E6F17">
            <w:pPr>
              <w:rPr>
                <w:rFonts w:ascii="Arial" w:hAnsi="Arial" w:cs="Arial"/>
                <w:b/>
                <w:bCs/>
                <w:color w:val="9CC2E5" w:themeColor="accent1" w:themeTint="99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365F91"/>
                <w:szCs w:val="24"/>
              </w:rPr>
              <w:t>EMAIL:</w:t>
            </w:r>
          </w:p>
        </w:tc>
      </w:tr>
      <w:tr w:rsidR="009E6F17" w:rsidTr="00EB3A05">
        <w:trPr>
          <w:trHeight w:val="567"/>
        </w:trPr>
        <w:tc>
          <w:tcPr>
            <w:tcW w:w="982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FFFFFF" w:themeFill="background1"/>
            <w:vAlign w:val="center"/>
            <w:hideMark/>
          </w:tcPr>
          <w:p w:rsidR="009E6F17" w:rsidRDefault="009E6F17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</w:p>
        </w:tc>
      </w:tr>
    </w:tbl>
    <w:p w:rsidR="009E6F17" w:rsidRDefault="009E6F17" w:rsidP="00752E67">
      <w:pPr>
        <w:rPr>
          <w:rFonts w:ascii="Helv" w:eastAsia="Times New Roman" w:hAnsi="Helv"/>
          <w:b/>
          <w:bCs/>
          <w:sz w:val="20"/>
          <w:lang w:eastAsia="it-IT"/>
        </w:rPr>
      </w:pPr>
    </w:p>
    <w:p w:rsidR="00EB3A05" w:rsidRDefault="00EB3A05" w:rsidP="00752E67">
      <w:pPr>
        <w:rPr>
          <w:rFonts w:ascii="Helv" w:eastAsia="Times New Roman" w:hAnsi="Helv"/>
          <w:b/>
          <w:bCs/>
          <w:sz w:val="20"/>
          <w:lang w:eastAsia="it-IT"/>
        </w:rPr>
      </w:pPr>
    </w:p>
    <w:p w:rsidR="00EB3A05" w:rsidRDefault="00EB3A05" w:rsidP="00752E67">
      <w:pPr>
        <w:rPr>
          <w:rFonts w:ascii="Helv" w:eastAsia="Times New Roman" w:hAnsi="Helv"/>
          <w:b/>
          <w:bCs/>
          <w:sz w:val="20"/>
          <w:lang w:eastAsia="it-IT"/>
        </w:rPr>
      </w:pPr>
    </w:p>
    <w:p w:rsidR="00EB3A05" w:rsidRDefault="00EB3A05" w:rsidP="00752E67">
      <w:pPr>
        <w:rPr>
          <w:rFonts w:ascii="Helv" w:eastAsia="Times New Roman" w:hAnsi="Helv"/>
          <w:b/>
          <w:bCs/>
          <w:sz w:val="20"/>
          <w:lang w:eastAsia="it-IT"/>
        </w:rPr>
      </w:pPr>
    </w:p>
    <w:p w:rsidR="00EB3A05" w:rsidRDefault="00EB3A05" w:rsidP="00752E67">
      <w:pPr>
        <w:rPr>
          <w:rFonts w:ascii="Helv" w:eastAsia="Times New Roman" w:hAnsi="Helv"/>
          <w:b/>
          <w:bCs/>
          <w:sz w:val="20"/>
          <w:lang w:eastAsia="it-IT"/>
        </w:rPr>
      </w:pPr>
    </w:p>
    <w:p w:rsidR="00EB3A05" w:rsidRDefault="00EB3A05" w:rsidP="00752E67">
      <w:pPr>
        <w:rPr>
          <w:rFonts w:ascii="Helv" w:eastAsia="Times New Roman" w:hAnsi="Helv"/>
          <w:b/>
          <w:bCs/>
          <w:sz w:val="20"/>
          <w:lang w:eastAsia="it-IT"/>
        </w:rPr>
      </w:pPr>
    </w:p>
    <w:p w:rsidR="00EB3A05" w:rsidRDefault="00EB3A05" w:rsidP="00752E67">
      <w:pPr>
        <w:rPr>
          <w:rFonts w:ascii="Helv" w:eastAsia="Times New Roman" w:hAnsi="Helv"/>
          <w:b/>
          <w:bCs/>
          <w:sz w:val="20"/>
          <w:lang w:eastAsia="it-IT"/>
        </w:rPr>
      </w:pPr>
    </w:p>
    <w:p w:rsidR="00EB3A05" w:rsidRPr="00EB3A05" w:rsidRDefault="00EB3A05" w:rsidP="00EB3A05">
      <w:pPr>
        <w:pStyle w:val="Paragrafoelenco"/>
        <w:rPr>
          <w:rFonts w:ascii="Arial" w:hAnsi="Arial" w:cs="Arial"/>
          <w:b/>
          <w:color w:val="365F91"/>
          <w:szCs w:val="24"/>
        </w:rPr>
      </w:pPr>
    </w:p>
    <w:sectPr w:rsidR="00EB3A05" w:rsidRPr="00EB3A05" w:rsidSect="00EB3A05">
      <w:headerReference w:type="default" r:id="rId8"/>
      <w:footerReference w:type="default" r:id="rId9"/>
      <w:pgSz w:w="11906" w:h="16838"/>
      <w:pgMar w:top="1418" w:right="1134" w:bottom="1134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8A" w:rsidRDefault="00F3518A" w:rsidP="002D716D">
      <w:r>
        <w:separator/>
      </w:r>
    </w:p>
  </w:endnote>
  <w:endnote w:type="continuationSeparator" w:id="0">
    <w:p w:rsidR="00F3518A" w:rsidRDefault="00F3518A" w:rsidP="002D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05" w:rsidRPr="00EB3A05" w:rsidRDefault="00EB3A05">
    <w:pPr>
      <w:pStyle w:val="Pidipagina"/>
      <w:rPr>
        <w:rFonts w:ascii="Arial" w:hAnsi="Arial" w:cs="Arial"/>
        <w:i/>
        <w:color w:val="002060"/>
        <w:sz w:val="20"/>
      </w:rPr>
    </w:pPr>
    <w:r w:rsidRPr="00EB3A05">
      <w:rPr>
        <w:rFonts w:ascii="Arial" w:hAnsi="Arial" w:cs="Arial"/>
        <w:i/>
        <w:color w:val="002060"/>
        <w:sz w:val="20"/>
      </w:rPr>
      <w:t>Confindustria Sicilia</w:t>
    </w:r>
  </w:p>
  <w:p w:rsidR="00EB3A05" w:rsidRPr="00EB3A05" w:rsidRDefault="00EB3A05">
    <w:pPr>
      <w:pStyle w:val="Pidipagina"/>
      <w:rPr>
        <w:rFonts w:ascii="Arial" w:hAnsi="Arial" w:cs="Arial"/>
        <w:i/>
        <w:color w:val="002060"/>
        <w:sz w:val="20"/>
      </w:rPr>
    </w:pPr>
    <w:r w:rsidRPr="00EB3A05">
      <w:rPr>
        <w:rFonts w:ascii="Arial" w:hAnsi="Arial" w:cs="Arial"/>
        <w:i/>
        <w:color w:val="002060"/>
        <w:sz w:val="20"/>
      </w:rPr>
      <w:t>Via Alessandro Volta, 44 – 90133 Palermo</w:t>
    </w:r>
  </w:p>
  <w:p w:rsidR="00EB3A05" w:rsidRPr="00EB3A05" w:rsidRDefault="00EB3A05">
    <w:pPr>
      <w:pStyle w:val="Pidipagina"/>
      <w:rPr>
        <w:rFonts w:ascii="Arial" w:hAnsi="Arial" w:cs="Arial"/>
        <w:i/>
        <w:color w:val="002060"/>
        <w:sz w:val="20"/>
      </w:rPr>
    </w:pPr>
    <w:r w:rsidRPr="00EB3A05">
      <w:rPr>
        <w:rFonts w:ascii="Arial" w:hAnsi="Arial" w:cs="Arial"/>
        <w:i/>
        <w:color w:val="002060"/>
        <w:sz w:val="20"/>
      </w:rPr>
      <w:t xml:space="preserve">091.581100 </w:t>
    </w:r>
  </w:p>
  <w:p w:rsidR="00EB3A05" w:rsidRPr="00EB3A05" w:rsidRDefault="00EB3A05">
    <w:pPr>
      <w:pStyle w:val="Pidipagina"/>
      <w:rPr>
        <w:rFonts w:ascii="Arial" w:hAnsi="Arial" w:cs="Arial"/>
        <w:i/>
        <w:color w:val="002060"/>
        <w:sz w:val="20"/>
      </w:rPr>
    </w:pPr>
    <w:r w:rsidRPr="00EB3A05">
      <w:rPr>
        <w:rFonts w:ascii="Arial" w:hAnsi="Arial" w:cs="Arial"/>
        <w:i/>
        <w:color w:val="002060"/>
        <w:sz w:val="20"/>
      </w:rPr>
      <w:t>Fax: 091.323982</w:t>
    </w:r>
  </w:p>
  <w:p w:rsidR="00EB3A05" w:rsidRPr="00EB3A05" w:rsidRDefault="00EB3A05">
    <w:pPr>
      <w:pStyle w:val="Pidipagina"/>
      <w:rPr>
        <w:color w:val="9CC2E5" w:themeColor="accent1" w:themeTint="99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8A" w:rsidRDefault="00F3518A" w:rsidP="002D716D">
      <w:r>
        <w:separator/>
      </w:r>
    </w:p>
  </w:footnote>
  <w:footnote w:type="continuationSeparator" w:id="0">
    <w:p w:rsidR="00F3518A" w:rsidRDefault="00F3518A" w:rsidP="002D7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03" w:type="dxa"/>
      <w:tblLook w:val="04A0" w:firstRow="1" w:lastRow="0" w:firstColumn="1" w:lastColumn="0" w:noHBand="0" w:noVBand="1"/>
    </w:tblPr>
    <w:tblGrid>
      <w:gridCol w:w="3426"/>
      <w:gridCol w:w="2881"/>
      <w:gridCol w:w="3696"/>
    </w:tblGrid>
    <w:tr w:rsidR="000139AD" w:rsidTr="002D716D">
      <w:trPr>
        <w:trHeight w:val="1665"/>
      </w:trPr>
      <w:tc>
        <w:tcPr>
          <w:tcW w:w="3334" w:type="dxa"/>
        </w:tcPr>
        <w:p w:rsidR="002D716D" w:rsidRDefault="000139AD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2036445" cy="781235"/>
                <wp:effectExtent l="0" t="0" r="190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orizzontale hi-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6457" cy="815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dxa"/>
        </w:tcPr>
        <w:p w:rsidR="002D716D" w:rsidRDefault="002D716D">
          <w:pPr>
            <w:pStyle w:val="Intestazione"/>
          </w:pPr>
        </w:p>
      </w:tc>
      <w:tc>
        <w:tcPr>
          <w:tcW w:w="3335" w:type="dxa"/>
        </w:tcPr>
        <w:p w:rsidR="002D716D" w:rsidRDefault="000139AD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2206184" cy="714375"/>
                <wp:effectExtent l="0" t="0" r="381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findustri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883" cy="728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D716D" w:rsidRDefault="002D71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991"/>
    <w:multiLevelType w:val="multilevel"/>
    <w:tmpl w:val="E6FE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222AF"/>
    <w:multiLevelType w:val="hybridMultilevel"/>
    <w:tmpl w:val="BB88E2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58C6"/>
    <w:multiLevelType w:val="multilevel"/>
    <w:tmpl w:val="CCAA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D1CCC"/>
    <w:multiLevelType w:val="hybridMultilevel"/>
    <w:tmpl w:val="C5001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9B"/>
    <w:rsid w:val="000139AD"/>
    <w:rsid w:val="00161E96"/>
    <w:rsid w:val="001E6A33"/>
    <w:rsid w:val="002B7F76"/>
    <w:rsid w:val="002D716D"/>
    <w:rsid w:val="002E58C2"/>
    <w:rsid w:val="003600A2"/>
    <w:rsid w:val="003F5385"/>
    <w:rsid w:val="004162D5"/>
    <w:rsid w:val="00477E18"/>
    <w:rsid w:val="00597C1F"/>
    <w:rsid w:val="00712A48"/>
    <w:rsid w:val="00752E67"/>
    <w:rsid w:val="007A18D3"/>
    <w:rsid w:val="008A12EE"/>
    <w:rsid w:val="008D4AF4"/>
    <w:rsid w:val="008E3EBE"/>
    <w:rsid w:val="009A0320"/>
    <w:rsid w:val="009B2FC6"/>
    <w:rsid w:val="009E6F17"/>
    <w:rsid w:val="00A55588"/>
    <w:rsid w:val="00A6669B"/>
    <w:rsid w:val="00A75146"/>
    <w:rsid w:val="00AC540B"/>
    <w:rsid w:val="00C44440"/>
    <w:rsid w:val="00CA200F"/>
    <w:rsid w:val="00DC0AEE"/>
    <w:rsid w:val="00DF64C7"/>
    <w:rsid w:val="00E33A99"/>
    <w:rsid w:val="00E75BC4"/>
    <w:rsid w:val="00EB3A05"/>
    <w:rsid w:val="00F226A9"/>
    <w:rsid w:val="00F3518A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048A8C9-0512-419C-9167-AF85DD79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F17"/>
    <w:pPr>
      <w:spacing w:after="0" w:line="240" w:lineRule="auto"/>
    </w:pPr>
    <w:rPr>
      <w:rFonts w:ascii="Cambria" w:eastAsia="MS Mincho" w:hAnsi="Cambria" w:cs="Times New Roman"/>
      <w:sz w:val="24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4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4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D71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16D"/>
  </w:style>
  <w:style w:type="paragraph" w:styleId="Pidipagina">
    <w:name w:val="footer"/>
    <w:basedOn w:val="Normale"/>
    <w:link w:val="PidipaginaCarattere"/>
    <w:uiPriority w:val="99"/>
    <w:unhideWhenUsed/>
    <w:rsid w:val="002D71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16D"/>
  </w:style>
  <w:style w:type="table" w:styleId="Grigliatabella">
    <w:name w:val="Table Grid"/>
    <w:basedOn w:val="Tabellanormale"/>
    <w:uiPriority w:val="39"/>
    <w:rsid w:val="002D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6A33"/>
    <w:pPr>
      <w:ind w:left="720"/>
      <w:contextualSpacing/>
    </w:pPr>
  </w:style>
  <w:style w:type="paragraph" w:customStyle="1" w:styleId="Paragrafoelenco1">
    <w:name w:val="Paragrafo elenco1"/>
    <w:basedOn w:val="Normale"/>
    <w:rsid w:val="009E6F17"/>
    <w:pPr>
      <w:suppressAutoHyphens/>
      <w:ind w:left="720"/>
    </w:pPr>
    <w:rPr>
      <w:rFonts w:ascii="Times" w:eastAsia="Times New Roman" w:hAnsi="Times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EB3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nfindustria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FC&amp;RR Associati s.r.l.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Patrizia Ferrante</cp:lastModifiedBy>
  <cp:revision>3</cp:revision>
  <dcterms:created xsi:type="dcterms:W3CDTF">2016-01-21T12:03:00Z</dcterms:created>
  <dcterms:modified xsi:type="dcterms:W3CDTF">2016-01-26T12:30:00Z</dcterms:modified>
</cp:coreProperties>
</file>